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DR.V.S.KRISHNA GOVT. DEGREE &amp; P.G. COLLEGE(A), MADDILAPALEM, VISAKHAPATNAM, A.P.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(An institution re-accredited by NAAC with “A” grade)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REVISED SYLLABUS OF ECONOMICS FOR B.A.(HEP) PROGRAMME UNDER CBCS PATTERN w.e.f. 2022-23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0975CC" w:rsidRDefault="000975CC" w:rsidP="000975CC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 – 3:: COURSE – 3 : DEVELOPMENT ECONOMICS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OBJECTIVES</w:t>
      </w: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00">
        <w:rPr>
          <w:rFonts w:ascii="Times New Roman" w:hAnsi="Times New Roman" w:cs="Times New Roman"/>
          <w:sz w:val="24"/>
          <w:szCs w:val="24"/>
        </w:rPr>
        <w:t xml:space="preserve">1. Distinction between growth and development with examples </w:t>
      </w: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00">
        <w:rPr>
          <w:rFonts w:ascii="Times New Roman" w:hAnsi="Times New Roman" w:cs="Times New Roman"/>
          <w:sz w:val="24"/>
          <w:szCs w:val="24"/>
        </w:rPr>
        <w:t>2. Various concepts and definitions and indicators relating to economic growth and Development including recent developments.</w:t>
      </w: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00">
        <w:rPr>
          <w:rFonts w:ascii="Times New Roman" w:hAnsi="Times New Roman" w:cs="Times New Roman"/>
          <w:sz w:val="24"/>
          <w:szCs w:val="24"/>
        </w:rPr>
        <w:t>3.  The theoretical aspects of a few models and strategies of economic growth.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OUTCOMES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end of the course, the student is expected to demonstrate the following cognitive abilities and psychomotor skills.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CO1: Remembers and states in a systematic way (Knowledge)Various concepts and definitions and indicators relating to economic growth and Development including recent developments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CO2: Explains (understanding)Distinction between growth and development with examples, Characteristics of developing and developing economies and distinction between the two and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factors contributing to development, Choice of Techniques and a few important models and strategies of growth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CO3: Critically examines using data and figures (analysis and evaluation) the theoretical aspects of a few models and strategies of economic growth, role and importance of various financial and other institutions in the context of India’s economic 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Pr="00D70800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CO4: Draws critical diagrams and graphs to explain the models and strategies and to highlight empirical evidences to support the strategies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- 1: Economic Growth and 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Economic Development as a Branch of Study of Economics – Scope and Importance -Distinction between Economic Growth and Economic Development -Measures of Economic Development and their limitations - Relevance of Herd (Group) Immunity in the context of COVID 19 - three core values of economic development : Sustainability, Self-esteem and Freedom – Economy and Environment : Concepts of sustainable development and inclusive growth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-2: Modern Economic Growth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Characteristics of Underdeveloped Countries - World Bank and IMF Classification of countries - Modern economic growth – Kuznets’ Six Characteristics -Obstacles to economic development - Vicious Circle of Poverty and cumulative causation -Factors of economic growth: Economic and Non-economic - Capital Formation – Foreign and Domestic capital, Debt and Disinvestment.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Module-3: Theories of Development and Underdevelopment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Classical Theory: Adam Smith, Ricardo and Malthus -Marxian Theory - Schumpeter Theory -Rostow’s Stages of Economic Growth -Harrod-Domar two sector model -Solow’s Model and Robinson’s Golden Age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– 4: Strategies of Economic 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Strategies of Economic Development – Big Push -Balanced Growth -Unbalanced Growth -Mahalanobis Model - Agriculture vs Industry -Capital Intensive Technology vs Labour Intensive Technology -Role of Infrastructure in Economic 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Module - 5: Institutions and Economic Development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 of State in Economic Development -Role of Markets - Market Failure and Regulation by State -Public sector vs Private sector -Economic Planning – concept, objectives and types -NITIAyog - Economic Federalism -Financial Institutions and Economic Development -Role of International Institutions-IBRD, ADB, IMF -Foreign Trade - FIIs and FDIs.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 Books: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Dhingra, I.C.,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Sultan Chand, New Delhi, 2014.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Gaurav Datt and Ashwani Mahajan,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Datt and Sundharam’s 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S.Chand&amp; Co., 2016.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M. Meier,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Leading Issues in Economic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Oxford University Press, New York, 3/e.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P. Todaro and Stephen C. Smith,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Economic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10/e, Indian Edition Published by Dorling Kindersley India Pvt. Ltd. 2012.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L. Koncham, Economic development and planning, Himalaya publications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S.K.Misra&amp;V,K,Puri,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Indian Economy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Himalaya Publishing House, 2015.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R.S.Rao, V.Hanumantha Rao &amp;N.Venu Gopal (Ed.),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Fifty Years of Andhra Pradesh (1956-2006),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Centre for Documentation, Research and Communications, Hyderabad, 2007.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Omkarnath,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Economics - A Primer for India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Orient Blackswan, 2012. </w:t>
      </w:r>
    </w:p>
    <w:p w:rsidR="000975CC" w:rsidRDefault="000975CC" w:rsidP="000975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Economic development and growth, Spectrum Publishing House, Hyderabad, 2016 </w:t>
      </w: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5CC" w:rsidRDefault="000975CC" w:rsidP="00097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5CC" w:rsidRDefault="000975CC" w:rsidP="00097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5CC" w:rsidRDefault="000975CC" w:rsidP="00097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5CC" w:rsidRDefault="000975CC" w:rsidP="0009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C41" w:rsidRDefault="00F33C41">
      <w:bookmarkStart w:id="0" w:name="_GoBack"/>
      <w:bookmarkEnd w:id="0"/>
    </w:p>
    <w:sectPr w:rsidR="00F33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D6F"/>
    <w:multiLevelType w:val="multilevel"/>
    <w:tmpl w:val="0DE2FAC0"/>
    <w:lvl w:ilvl="0">
      <w:start w:val="1"/>
      <w:numFmt w:val="lowerLetter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CC"/>
    <w:rsid w:val="000757CC"/>
    <w:rsid w:val="000975CC"/>
    <w:rsid w:val="00F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30F9AB-5C5A-4F4E-B9A8-5D418F4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5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2023-07-07T07:20:00Z</dcterms:created>
  <dcterms:modified xsi:type="dcterms:W3CDTF">2023-07-07T07:21:00Z</dcterms:modified>
</cp:coreProperties>
</file>